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A6B7A"/>
          <w:sz w:val="20"/>
          <w:szCs w:val="20"/>
        </w:rPr>
        <w:t xml:space="preserve">Индивидуальный Предприниматель Сергей Михайлюта · Грузия · рег. № 304744347</w:t>
      </w:r>
    </w:p>
    <w:p>
      <w:pPr>
        <w:spacing w:after="80"/>
      </w:pPr>
      <w:r>
        <w:rPr>
          <w:b/>
          <w:bCs/>
          <w:color w:val="0A3552"/>
          <w:sz w:val="40"/>
          <w:szCs w:val="40"/>
        </w:rPr>
        <w:t xml:space="preserve">Документ участника XC-тура</w:t>
      </w:r>
    </w:p>
    <w:p>
      <w:pPr>
        <w:spacing w:after="60"/>
      </w:pPr>
      <w:r>
        <w:rPr>
          <w:color w:val="5A6B7A"/>
          <w:sz w:val="20"/>
          <w:szCs w:val="20"/>
        </w:rPr>
        <w:t xml:space="preserve">Редакция 1.0 · подписывается до первого полётного дня</w:t>
      </w:r>
    </w:p>
    <w:p>
      <w:pPr>
        <w:pBdr>
          <w:bottom w:val="single" w:color="D8E3EC" w:sz="8" w:space="8"/>
        </w:pBdr>
        <w:spacing w:after="240"/>
      </w:pPr>
      <w:r>
        <w:rPr>
          <w:i/>
          <w:iCs/>
          <w:color w:val="5A6B7A"/>
          <w:sz w:val="18"/>
          <w:szCs w:val="18"/>
        </w:rPr>
        <w:t xml:space="preserve">georgiaparagliding.com/instruktazh-po-bezopasnosti/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 w:val="false"/>
          <w:bCs w:val="false"/>
        </w:rPr>
        <w:t xml:space="preserve">ЧЕРНОВИК ДЛЯ ЮРИСТА. Документ подготовлен командой сайта, а не лицензированным юристом Грузии. Перед применением его обязан проверить юрист — список вопросов приложен отдельным файлом.</w:t>
      </w:r>
    </w:p>
    <w:p>
      <w:pPr>
        <w:spacing w:after="140" w:line="280"/>
      </w:pPr>
      <w:r>
        <w:rPr>
          <w:b w:val="false"/>
          <w:bCs w:val="false"/>
        </w:rPr>
        <w:t xml:space="preserve">Этот документ подписывает каждый участник XC-тура и hike &amp; fly до первого полётного дня. Он фиксирует три вещи: что участник знает о рисках и принимает их, что сведения о его квалификации, здоровье и страховке достоверны, и кто за что отвечает. Без подписанного документа участие в туре невозможно.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Что этот документ делает — коротко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Ты подтверждаешь, что </w:t>
      </w:r>
      <w:r>
        <w:rPr>
          <w:b/>
          <w:bCs/>
        </w:rPr>
        <w:t xml:space="preserve">знаешь о рисках парапланеризма и принимаешь их добровольно</w:t>
      </w:r>
      <w:r>
        <w:rPr>
          <w:b w:val="false"/>
          <w:b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Ты подтверждаешь, что </w:t>
      </w:r>
      <w:r>
        <w:rPr>
          <w:b/>
          <w:bCs/>
        </w:rPr>
        <w:t xml:space="preserve">в воздухе командир воздушного судна — ты</w:t>
      </w:r>
      <w:r>
        <w:rPr>
          <w:b w:val="false"/>
          <w:bCs w:val="false"/>
        </w:rPr>
        <w:t xml:space="preserve">, а гид даёт советы, а не команды.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Ты декларируешь свою квалификацию, снаряжение, здоровье и страховку. </w:t>
      </w:r>
      <w:r>
        <w:rPr>
          <w:b/>
          <w:bCs/>
        </w:rPr>
        <w:t xml:space="preserve">За достоверность отвечаешь ты.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Ты подтверждаешь, что </w:t>
      </w:r>
      <w:r>
        <w:rPr>
          <w:b/>
          <w:bCs/>
        </w:rPr>
        <w:t xml:space="preserve">расходы на поиск, спасение, эвакуацию и лечение несёшь ты и твой страховщик</w:t>
      </w:r>
      <w:r>
        <w:rPr>
          <w:b w:val="false"/>
          <w:bCs w:val="false"/>
        </w:rPr>
        <w:t xml:space="preserve">.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Организатор отвечает за организацию тура и разумный подбор пилотов и подрядчиков.</w:t>
      </w:r>
    </w:p>
    <w:p>
      <w:pPr>
        <w:spacing w:after="140" w:line="280"/>
      </w:pPr>
      <w:r>
        <w:rPr>
          <w:b w:val="false"/>
          <w:bCs w:val="false"/>
          <w:i/>
          <w:iCs/>
          <w:color w:val="5A6B7A"/>
          <w:sz w:val="18"/>
          <w:szCs w:val="18"/>
        </w:rPr>
        <w:t xml:space="preserve">Это краткий пересказ для удобства. Он не заменяет полный текст ниже.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Как подписывается</w:t>
      </w:r>
    </w:p>
    <w:p>
      <w:pPr>
        <w:spacing w:after="140" w:line="280"/>
      </w:pPr>
      <w:r>
        <w:rPr>
          <w:b w:val="false"/>
          <w:bCs w:val="false"/>
        </w:rPr>
        <w:t xml:space="preserve">Документ подписывается один раз до первого полётного дня. Возможны два способа: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на бумаге — при встрече группы, до брифинга;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электронно — сканом или фотографией подписанной страницы подписей, отправленной организатору до начала тура.</w:t>
      </w:r>
    </w:p>
    <w:p>
      <w:pPr>
        <w:spacing w:after="140" w:line="280"/>
      </w:pPr>
      <w:r>
        <w:rPr>
          <w:b w:val="false"/>
          <w:bCs w:val="false"/>
        </w:rPr>
        <w:t xml:space="preserve">Организатор хранит подписанный документ в течение срока, необходимого для защиты прав сторон.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1. Данные участника</w:t>
      </w:r>
    </w:p>
    <w:p>
      <w:pPr>
        <w:spacing w:after="140" w:line="280"/>
      </w:pPr>
      <w:r>
        <w:rPr>
          <w:b w:val="false"/>
          <w:bCs w:val="false"/>
        </w:rPr>
        <w:t xml:space="preserve">Заполняется участником печатными буквами.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Фамилия и имя (как в загранпаспорте)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Дата рождения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Гражданство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Номер паспорта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Телефон (с кодом страны)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WhatsApp / Telegram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Электронная почта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Контакт для экстренной связи — имя и кем приходится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Контакт для экстренной связи — телефон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Направление и даты тура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</w:tbl>
    <w:p>
      <w:pPr>
        <w:spacing w:after="160"/>
      </w:pP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2. Кто есть кто в этом туре</w:t>
      </w:r>
    </w:p>
    <w:p>
      <w:pPr>
        <w:spacing w:after="140" w:line="280"/>
      </w:pPr>
      <w:r>
        <w:rPr>
          <w:b/>
          <w:bCs/>
        </w:rPr>
        <w:t xml:space="preserve">Georgia Paragliding — Индивидуальный Предприниматель Сергей Михайлюта (Грузия), рег. № 304744347</w:t>
      </w:r>
      <w:r>
        <w:rPr>
          <w:b w:val="false"/>
          <w:bCs w:val="false"/>
        </w:rPr>
        <w:t xml:space="preserve"> — организует и координирует тур: планирование, логистику, заброски на старты, подборы, брифинги и разборы.</w:t>
      </w:r>
    </w:p>
    <w:p>
      <w:pPr>
        <w:spacing w:after="140" w:line="280"/>
      </w:pPr>
      <w:r>
        <w:rPr>
          <w:b w:val="false"/>
          <w:bCs w:val="false"/>
        </w:rPr>
        <w:t xml:space="preserve">Полёты, обучение и сопровождение выполняют </w:t>
      </w:r>
      <w:r>
        <w:rPr>
          <w:b/>
          <w:bCs/>
        </w:rPr>
        <w:t xml:space="preserve">независимые профессиональные пилоты и инструкторы</w:t>
      </w:r>
      <w:r>
        <w:rPr>
          <w:b w:val="false"/>
          <w:bCs w:val="false"/>
        </w:rPr>
        <w:t xml:space="preserve">, имеющие действующие лицензии и действующие под свою профессиональную ответственность.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/>
          <w:bCs/>
        </w:rPr>
        <w:t xml:space="preserve">Участник является командиром воздушного судна.</w:t>
      </w:r>
      <w:r>
        <w:rPr>
          <w:b w:val="false"/>
          <w:bCs w:val="false"/>
        </w:rPr>
        <w:t xml:space="preserve"> Решение стартовать, продолжать полёт, свернуть, сесть или ввести запасной парашют принимает исключительно участник. Гид даёт прогноз, ставит задачу, проводит брифинг и ведёт по радио — это информация и совет, а не команда и не разрешение на полёт.</w:t>
      </w:r>
    </w:p>
    <w:p>
      <w:pPr>
        <w:spacing w:after="140" w:line="280"/>
      </w:pPr>
      <w:r>
        <w:rPr>
          <w:b w:val="false"/>
          <w:bCs w:val="false"/>
        </w:rPr>
        <w:t xml:space="preserve">Гид вправе запретить старт, изменить или отменить задачу и отстранить участника от полётов. Гид не вправе и не может обязать участника взлететь.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3. Декларация о квалификации</w:t>
      </w:r>
    </w:p>
    <w:p>
      <w:pPr>
        <w:spacing w:after="140" w:line="280"/>
      </w:pPr>
      <w:r>
        <w:rPr>
          <w:b w:val="false"/>
          <w:bCs w:val="false"/>
        </w:rPr>
        <w:t xml:space="preserve">Я подтверждаю, что я самостоятельный пилот и что приведённые ниже сведения достоверны: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Лицензия / сертификат (страна, номер)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Общий налёт, часов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Налёт за последние 12 месяцев, часов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Крыло: марка, модель, класс EN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Налёт на этом крыле, часов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Максимальная пройденная дистанция XC, км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Пройден ли курс SIV, когда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самостоятельно стартую без ассистента;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самостоятельно обрабатываю термические потоки;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самостоятельно выбираю площадку и безопасно сажусь на незнакомую местность;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имею опыт горных полётов, сопоставимый с районом тура.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 w:val="false"/>
          <w:bCs w:val="false"/>
        </w:rPr>
        <w:t xml:space="preserve">Я понимаю, что эти сведения — часть договора, и что на их основании принимается решение о моём допуске. Сообщение недостоверных сведений даёт организатору право снять меня с тура без возврата уплаченных средств.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4. Декларация о снаряжении</w:t>
      </w:r>
    </w:p>
    <w:p>
      <w:pPr>
        <w:spacing w:after="140" w:line="280"/>
      </w:pPr>
      <w:r>
        <w:rPr>
          <w:b w:val="false"/>
          <w:bCs w:val="false"/>
        </w:rPr>
        <w:t xml:space="preserve">Я подтверждаю, что имею при себе исправное снаряжение: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Запасной парашют — модель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Дата последней переукладки запаски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Шлем (сертификат EN 966 или аналог)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Вариометр / GPS с записью трека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Рация двухдиапазонная, приём и передача 144.000 и 433.000 МГц — модель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Спутниковый трекер (рекомендуется Garmin inReach Mini 2 / 3) — модель и IMEI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Телефон и павербанк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pBdr>
          <w:left w:val="single" w:color="B5790F" w:sz="18" w:space="8"/>
        </w:pBdr>
        <w:shd w:fill="E7F1F9" w:val="clear"/>
        <w:spacing w:after="160" w:before="100" w:line="280"/>
        <w:ind w:left="180" w:right="180"/>
      </w:pPr>
      <w:r>
        <w:rPr>
          <w:b w:val="false"/>
          <w:bCs w:val="false"/>
        </w:rPr>
        <w:t xml:space="preserve">Рабочая радиочастота выдаётся непосредственно на брифинге перед полётами и может отличаться в разных районах.</w:t>
      </w:r>
    </w:p>
    <w:p>
      <w:pPr>
        <w:spacing w:after="140" w:line="280"/>
      </w:pPr>
      <w:r>
        <w:rPr>
          <w:b w:val="false"/>
          <w:bCs w:val="false"/>
        </w:rPr>
        <w:t xml:space="preserve">Я понимаю, что онлайн-трекинг организатора работает через сотовую связь и что в горах покрытие есть не везде. Отсутствие спутникового трекера — мой осознанный выбор и мой риск.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5. Декларация о страховке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 w:val="false"/>
          <w:bCs w:val="false"/>
        </w:rPr>
        <w:t xml:space="preserve">Без действующего полиса, покрывающего парапланеризм, участие в туре невозможно. Это условие допуска, а не рекомендация.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Страховая компания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Номер полиса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Срок действия полиса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Телефон круглосуточной линии страховщика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spacing w:after="140" w:line="280"/>
      </w:pPr>
      <w:r>
        <w:rPr>
          <w:b w:val="false"/>
          <w:bCs w:val="false"/>
        </w:rPr>
        <w:t xml:space="preserve">Я подтверждаю, что мой полис: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явно покрывает </w:t>
      </w:r>
      <w:r>
        <w:rPr>
          <w:b/>
          <w:bCs/>
        </w:rPr>
        <w:t xml:space="preserve">парапланеризм</w:t>
      </w:r>
      <w:r>
        <w:rPr>
          <w:b w:val="false"/>
          <w:bCs w:val="false"/>
        </w:rPr>
        <w:t xml:space="preserve"> — не как «спорт вообще», а по названию активности;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покрывает лечение и госпитализацию на сумму не менее </w:t>
      </w:r>
      <w:r>
        <w:rPr>
          <w:b/>
          <w:bCs/>
        </w:rPr>
        <w:t xml:space="preserve">€100 000</w:t>
      </w:r>
      <w:r>
        <w:rPr>
          <w:b w:val="false"/>
          <w:bCs w:val="false"/>
        </w:rPr>
        <w:t xml:space="preserve">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покрывает </w:t>
      </w:r>
      <w:r>
        <w:rPr>
          <w:b/>
          <w:bCs/>
        </w:rPr>
        <w:t xml:space="preserve">поиск и спасение, включая вертолётную эвакуацию</w:t>
      </w:r>
      <w:r>
        <w:rPr>
          <w:b w:val="false"/>
          <w:bCs w:val="false"/>
        </w:rPr>
        <w:t xml:space="preserve">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покрывает </w:t>
      </w:r>
      <w:r>
        <w:rPr>
          <w:b/>
          <w:bCs/>
        </w:rPr>
        <w:t xml:space="preserve">медицинскую репатриацию</w:t>
      </w:r>
      <w:r>
        <w:rPr>
          <w:b w:val="false"/>
          <w:bCs w:val="false"/>
        </w:rPr>
        <w:t xml:space="preserve">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действует в стране проведения тура и на высотах, заявленных в программе;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не содержит исключения по удалённым и труднодоступным районам.</w:t>
      </w:r>
    </w:p>
    <w:p>
      <w:pPr>
        <w:spacing w:after="140" w:line="280"/>
      </w:pPr>
      <w:r>
        <w:rPr>
          <w:b w:val="false"/>
          <w:bCs w:val="false"/>
        </w:rPr>
        <w:t xml:space="preserve">Я обязуюсь предъявить полис по требованию организатора до начала полётов и понимаю, что при отказе предъявить полис я не буду допущен к полётам.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6. Медицинская декларация</w:t>
      </w:r>
    </w:p>
    <w:p>
      <w:pPr>
        <w:spacing w:after="140" w:line="280"/>
      </w:pPr>
      <w:r>
        <w:rPr>
          <w:b w:val="false"/>
          <w:bCs w:val="false"/>
        </w:rPr>
        <w:t xml:space="preserve">Я подтверждаю, что физически и психически способен участвовать в туре, и что сообщил организатору обо всех состояниях, которые могут повлиять на безопасность полёта.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Хронические заболевания, значимые для полёта (или «нет»)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Принимаемые препараты (или «нет»)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Аллергии, в том числе на лекарства (или «нет»)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Травмы и операции за последние 12 месяцев (или «нет»)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Группа крови (по желанию)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spacing w:after="140" w:line="280"/>
      </w:pPr>
      <w:r>
        <w:rPr>
          <w:b w:val="false"/>
          <w:bCs w:val="false"/>
        </w:rPr>
        <w:t xml:space="preserve">Я подтверждаю, что не буду участвовать в полётах под воздействием алкоголя, наркотических веществ или препаратов, влияющих на реакцию и суждение, и что не употреблял алкоголь в течение 12 часов до полёта.</w:t>
      </w:r>
    </w:p>
    <w:p>
      <w:pPr>
        <w:spacing w:after="140" w:line="280"/>
      </w:pPr>
      <w:r>
        <w:rPr>
          <w:b w:val="false"/>
          <w:bCs w:val="false"/>
        </w:rPr>
        <w:t xml:space="preserve">Я даю согласие на оказание мне первой и неотложной медицинской помощи, если я не в состоянии выразить волю.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7. Признание и принятие рисков</w:t>
      </w:r>
    </w:p>
    <w:p>
      <w:pPr>
        <w:spacing w:after="140" w:line="280"/>
      </w:pPr>
      <w:r>
        <w:rPr>
          <w:b w:val="false"/>
          <w:bCs w:val="false"/>
        </w:rPr>
        <w:t xml:space="preserve">Я понимаю, что парапланеризм — деятельность с реальным и неустранимым риском, и что </w:t>
      </w:r>
      <w:r>
        <w:rPr>
          <w:b/>
          <w:bCs/>
        </w:rPr>
        <w:t xml:space="preserve">тяжёлая травма и гибель возможны</w:t>
      </w:r>
      <w:r>
        <w:rPr>
          <w:b w:val="false"/>
          <w:bCs w:val="false"/>
        </w:rPr>
        <w:t xml:space="preserve">. Я участвую добровольно и принимаю эти риски.</w:t>
      </w:r>
    </w:p>
    <w:p>
      <w:pPr>
        <w:spacing w:after="140" w:line="280"/>
      </w:pPr>
      <w:r>
        <w:rPr>
          <w:b w:val="false"/>
          <w:bCs w:val="false"/>
        </w:rPr>
        <w:t xml:space="preserve">В частности, я осознаю и принимаю риск: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сложений, срывов и других нештатных режимов крыла;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турбулентности, ротора, сдвига ветра, термической и динамической болтанки;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неудачного старта, столкновения со склоном, деревьями, проводами, скалами;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невыхода или частичного невыхода запасного парашюта;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столкновения с другим пилотом в воздухе, в том числе в термической стае;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посадки вне подготовленной площадки, на воду, на провода, на скалы, в лес;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ошибок и неосторожности других участников, местных пилотов и третьих лиц;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внезапного ухудшения погоды и потери видимости;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гипоксии, переохлаждения, обезвоживания и теплового удара;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отказа снаряжения, включая приборы и средства связи;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потери радиосвязи и невозможности получить помощь по радио;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отсутствия или задержки поисково-спасательных работ и медицинской помощи, в том числе многочасовой;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отсутствия вертолётной эвакуации в конкретном районе;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недостаточного уровня местной медицины и удалённости больниц;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рисков, возникающих из обычной неосторожности при оказании услуг.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 w:val="false"/>
          <w:bCs w:val="false"/>
        </w:rPr>
        <w:t xml:space="preserve">Я подтверждаю, что принимаю эти риски осознанно и добровольно, будучи предупреждённым о них до начала тура, и что никто не вводил меня в заблуждение относительно безопасности парапланеризма.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8. Правила поведения на туре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выполняю указания гида и инструкторов до, во время и после полёта;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не выполняю полёты вне согласованной на брифинге задачи и района без согласования с гидом;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не гонюсь за чужим треком и лечу по своему уровню;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соблюдаю местные правила, воздушные зоны и запретные районы, о которых меня предупредили;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уважительно отношусь к хозяевам стартов и площадок, местным жителям и посевам;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я сообщаю гиду о любом инциденте, даже если обошлось без последствий.</w:t>
      </w:r>
    </w:p>
    <w:p>
      <w:pPr>
        <w:spacing w:after="140" w:line="280"/>
      </w:pPr>
      <w:r>
        <w:rPr>
          <w:b w:val="false"/>
          <w:bCs w:val="false"/>
        </w:rPr>
        <w:t xml:space="preserve">Я понимаю, что при систематическом нарушении этих правил, полётах выше своего уровня или поведении, опасном для меня или для других, организатор вправе отстранить меня от полётов или снять с тура без возврата уплаченных средств.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9. Связь, контроль и поисковые работы</w:t>
      </w:r>
    </w:p>
    <w:p>
      <w:pPr>
        <w:spacing w:after="140" w:line="280"/>
      </w:pPr>
      <w:r>
        <w:rPr>
          <w:b/>
          <w:bCs/>
        </w:rPr>
        <w:t xml:space="preserve">Экстренная связь на время тура: +995 551 355 000.</w:t>
      </w:r>
      <w:r>
        <w:rPr>
          <w:b w:val="false"/>
          <w:bCs w:val="false"/>
        </w:rPr>
        <w:t xml:space="preserve"> Прямой номер гида, ведущего группу, выдаётся на брифинге перед первым лётным днём.</w:t>
      </w:r>
    </w:p>
    <w:p>
      <w:pPr>
        <w:spacing w:after="140" w:line="280"/>
      </w:pPr>
      <w:r>
        <w:rPr>
          <w:b w:val="false"/>
          <w:bCs w:val="false"/>
        </w:rPr>
        <w:t xml:space="preserve">Я обязуюсь </w:t>
      </w:r>
      <w:r>
        <w:rPr>
          <w:b/>
          <w:bCs/>
        </w:rPr>
        <w:t xml:space="preserve">сразу после приземления</w:t>
      </w:r>
      <w:r>
        <w:rPr>
          <w:b w:val="false"/>
          <w:bCs w:val="false"/>
        </w:rPr>
        <w:t xml:space="preserve"> выйти на связь и сообщить: что я жив, свои координаты и своё состояние. Я понимаю, что до момента выхода на связь организатор считает меня находящимся в аварийной ситуации.</w:t>
      </w:r>
    </w:p>
    <w:p>
      <w:pPr>
        <w:spacing w:after="140" w:line="280"/>
      </w:pPr>
      <w:r>
        <w:rPr>
          <w:b w:val="false"/>
          <w:bCs w:val="false"/>
        </w:rPr>
        <w:t xml:space="preserve">При потере радиосвязи я действую по договорённости, согласованной на утреннем брифинге, либо иду на посадку, если сомневаюсь.</w:t>
      </w:r>
    </w:p>
    <w:p>
      <w:pPr>
        <w:spacing w:after="140" w:line="280"/>
      </w:pPr>
      <w:r>
        <w:rPr>
          <w:b w:val="false"/>
          <w:bCs w:val="false"/>
        </w:rPr>
        <w:t xml:space="preserve">Я понимаю порядок действий организатора: онлайн-трекинг работает через сотовую связь; при отсутствии покрытия и отсутствии связи с участником организатор ожидает </w:t>
      </w:r>
      <w:r>
        <w:rPr>
          <w:b/>
          <w:bCs/>
        </w:rPr>
        <w:t xml:space="preserve">ориентировочно один час</w:t>
      </w:r>
      <w:r>
        <w:rPr>
          <w:b w:val="false"/>
          <w:bCs w:val="false"/>
        </w:rPr>
        <w:t xml:space="preserve"> — точный срок зависит от обстоятельств потери связи, последнего известного положения и погоды, — после чего информирует спасательные службы, и начинается поисковая операция.</w:t>
      </w:r>
    </w:p>
    <w:p>
      <w:pPr>
        <w:spacing w:after="140" w:line="280"/>
      </w:pPr>
      <w:r>
        <w:rPr>
          <w:b w:val="false"/>
          <w:bCs w:val="false"/>
        </w:rPr>
        <w:t xml:space="preserve">Решение о вызове вертолёта принимает один из инструкторов, если считает это необходимым по обстановке и если вертолёт доступен в районе полётов. Я понимаю, что в ряде районов вертолётная эвакуация физически недоступна.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/>
          <w:bCs/>
        </w:rPr>
        <w:t xml:space="preserve">Стоимость поисково-спасательной операции, вертолётной и медицинской эвакуации, лечения и репатриации несу я и мой страховщик.</w:t>
      </w:r>
      <w:r>
        <w:rPr>
          <w:b w:val="false"/>
          <w:bCs w:val="false"/>
        </w:rPr>
        <w:t xml:space="preserve"> Организатор оказывает содействие в организации, но не финансирует эти расходы и не является спасательной службой.</w:t>
      </w:r>
    </w:p>
    <w:p>
      <w:pPr>
        <w:spacing w:after="140" w:line="280"/>
      </w:pPr>
      <w:r>
        <w:rPr>
          <w:b w:val="false"/>
          <w:bCs w:val="false"/>
        </w:rPr>
        <w:t xml:space="preserve">Подбор с приземления (ретрив), входящий в тур, — это транспортная услуга в обычном районе работы и в рабочее время. Ретрив не является поисково-спасательной службой.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10. Ответственность</w:t>
      </w:r>
    </w:p>
    <w:p>
      <w:pPr>
        <w:spacing w:after="140" w:line="280"/>
      </w:pPr>
      <w:r>
        <w:rPr>
          <w:b w:val="false"/>
          <w:bCs w:val="false"/>
        </w:rPr>
        <w:t xml:space="preserve">Я понимаю и подтверждаю, что организатор отвечает за организацию и координацию тура и за разумную осмотрительность при подборе пилотов, инструкторов и подрядчиков, и </w:t>
      </w:r>
      <w:r>
        <w:rPr>
          <w:b/>
          <w:bCs/>
        </w:rPr>
        <w:t xml:space="preserve">не отвечает</w:t>
      </w:r>
      <w:r>
        <w:rPr>
          <w:b w:val="false"/>
          <w:bCs w:val="false"/>
        </w:rPr>
        <w:t xml:space="preserve">: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за мои собственные решения в воздухе и на земле, включая решение стартовать и продолжать полёт;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за исход полёта, дистанцию, количество лётных дней и погодные условия;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за действия и профессиональные решения независимых пилотов и инструкторов как командиров воздушных судов;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за действия независимых подрядчиков — водителей, канатных дорог, местных гидов, авиакомпаний, медицинских организаций;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за моё снаряжение, его исправность, соответствие моему уровню и сроки обслуживания;</w:t>
      </w:r>
    </w:p>
    <w:p>
      <w:pPr>
        <w:pStyle w:val="ListParagraph"/>
        <w:numPr>
          <w:ilvl w:val="0"/>
          <w:numId w:val="1"/>
        </w:numPr>
        <w:spacing w:after="90" w:line="280"/>
      </w:pPr>
      <w:r>
        <w:rPr>
          <w:b w:val="false"/>
          <w:bCs w:val="false"/>
        </w:rPr>
        <w:t xml:space="preserve">за последствия сообщения мной недостоверных сведений о квалификации, здоровье или страховке.</w:t>
      </w:r>
    </w:p>
    <w:p>
      <w:pPr>
        <w:spacing w:after="140" w:line="280"/>
      </w:pPr>
      <w:r>
        <w:rPr>
          <w:b w:val="false"/>
          <w:bCs w:val="false"/>
        </w:rPr>
        <w:t xml:space="preserve">Совокупная ответственность организатора по любому требованию, связанному с туром, ограничена суммой, фактически уплаченной мной за этот тур. Организатор не отвечает за косвенные убытки — стоимость авиабилетов, отпуска, снаряжения, упущенную выгоду.</w:t>
      </w:r>
    </w:p>
    <w:p>
      <w:pPr>
        <w:pBdr>
          <w:left w:val="single" w:color="B5790F" w:sz="18" w:space="8"/>
        </w:pBdr>
        <w:shd w:fill="FFF3DC" w:val="clear"/>
        <w:spacing w:after="160" w:before="100" w:line="280"/>
        <w:ind w:left="180" w:right="180"/>
      </w:pPr>
      <w:r>
        <w:rPr>
          <w:b/>
          <w:bCs/>
        </w:rPr>
        <w:t xml:space="preserve">Ничто в этом документе не исключает и не ограничивает ответственность, которую нельзя исключить или ограничить по закону Грузии</w:t>
      </w:r>
      <w:r>
        <w:rPr>
          <w:b w:val="false"/>
          <w:bCs w:val="false"/>
        </w:rPr>
        <w:t xml:space="preserve"> — в частности, ответственность за умысел и грубую неосторожность, а также за причинение вреда жизни и здоровью в тех пределах, в которых закон не позволяет её ограничить. Все прочие положения применяются с учётом этой оговорки.</w:t>
      </w:r>
    </w:p>
    <w:p>
      <w:pPr>
        <w:pBdr>
          <w:left w:val="single" w:color="B5790F" w:sz="18" w:space="8"/>
        </w:pBdr>
        <w:shd w:fill="E7F1F9" w:val="clear"/>
        <w:spacing w:after="160" w:before="100" w:line="280"/>
        <w:ind w:left="180" w:right="180"/>
      </w:pPr>
      <w:r>
        <w:rPr>
          <w:b w:val="false"/>
          <w:bCs w:val="false"/>
        </w:rPr>
        <w:t xml:space="preserve">Если какое-либо положение этого документа окажется недействительным, остальные положения сохраняют силу, а недействительное заменяется ближайшим по смыслу действительным.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11. Фото, видео и персональные данные</w:t>
      </w:r>
    </w:p>
    <w:p>
      <w:pPr>
        <w:spacing w:after="140" w:line="280"/>
      </w:pPr>
      <w:r>
        <w:rPr>
          <w:b w:val="false"/>
          <w:bCs w:val="false"/>
        </w:rPr>
        <w:t xml:space="preserve">Я даю согласие на фото- и видеосъёмку во время тура и на использование материалов в социальных сетях, на сайте и в презентациях организатора. Я вправе в любой момент отозвать это согласие письменно, и материалы со мной будут удалены из публикаций.</w:t>
      </w:r>
    </w:p>
    <w:p>
      <w:pPr>
        <w:spacing w:after="140" w:line="280"/>
      </w:pPr>
      <w:r>
        <w:rPr>
          <w:b w:val="false"/>
          <w:bCs w:val="false"/>
        </w:rPr>
        <w:t xml:space="preserve">Я даю согласие на обработку моих персональных данных, включая данные о здоровье, в объёме, необходимом для организации тура и оказания помощи в аварийной ситуации. Данные передаются третьим лицам только для этих целей — в частности спасательным службам, медицинским организациям и страховщику.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Не публиковать фото и видео со мной (отметить, если да)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☐</w:t>
            </w:r>
          </w:p>
        </w:tc>
      </w:tr>
    </w:tbl>
    <w:p>
      <w:pPr>
        <w:spacing w:after="160"/>
      </w:pP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12. Применимое право</w:t>
      </w:r>
    </w:p>
    <w:p>
      <w:pPr>
        <w:spacing w:after="140" w:line="280"/>
      </w:pPr>
      <w:r>
        <w:rPr>
          <w:b w:val="false"/>
          <w:bCs w:val="false"/>
        </w:rPr>
        <w:t xml:space="preserve">Этот документ, а также любой спор из него или из тура регулируются </w:t>
      </w:r>
      <w:r>
        <w:rPr>
          <w:b/>
          <w:bCs/>
        </w:rPr>
        <w:t xml:space="preserve">правом Грузии</w:t>
      </w:r>
      <w:r>
        <w:rPr>
          <w:b w:val="false"/>
          <w:bCs w:val="false"/>
        </w:rPr>
        <w:t xml:space="preserve">. Место рассмотрения споров — суды Грузии, город Тбилиси.</w:t>
      </w:r>
    </w:p>
    <w:p>
      <w:pPr>
        <w:spacing w:after="140" w:line="280"/>
      </w:pPr>
      <w:r>
        <w:rPr>
          <w:b w:val="false"/>
          <w:bCs w:val="false"/>
        </w:rPr>
        <w:t xml:space="preserve">Этот документ дополняет и не отменяет </w:t>
      </w:r>
      <w:r>
        <w:rPr>
          <w:b/>
          <w:bCs/>
        </w:rPr>
        <w:t xml:space="preserve">Условия бронирования XC-туров</w:t>
      </w:r>
      <w:r>
        <w:rPr>
          <w:b w:val="false"/>
          <w:bCs w:val="false"/>
        </w:rPr>
        <w:t xml:space="preserve"> и </w:t>
      </w:r>
      <w:r>
        <w:rPr>
          <w:b/>
          <w:bCs/>
        </w:rPr>
        <w:t xml:space="preserve">Инструктаж по безопасности</w:t>
      </w:r>
      <w:r>
        <w:rPr>
          <w:b w:val="false"/>
          <w:bCs w:val="false"/>
        </w:rPr>
        <w:t xml:space="preserve">, опубликованные на georgiaparagliding.com. При расхождении применяются Условия бронирования.</w:t>
      </w: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13. Подписи</w:t>
      </w:r>
    </w:p>
    <w:p>
      <w:pPr>
        <w:spacing w:after="140" w:line="280"/>
      </w:pPr>
      <w:r>
        <w:rPr>
          <w:b w:val="false"/>
          <w:bCs w:val="false"/>
        </w:rPr>
        <w:t xml:space="preserve">Я прочитал этот документ полностью, понял его содержание, имел возможность задать вопросы и подписываю его добровольно.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Фамилия и имя печатными буквами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Подпись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Дата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Место подписания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spacing w:after="140" w:line="280"/>
      </w:pPr>
      <w:r>
        <w:rPr>
          <w:b/>
          <w:bCs/>
        </w:rPr>
        <w:t xml:space="preserve">Для участников младше 18 лет</w:t>
      </w:r>
      <w:r>
        <w:rPr>
          <w:b w:val="false"/>
          <w:bCs w:val="false"/>
        </w:rPr>
        <w:t xml:space="preserve"> — заполняется родителем или законным представителем: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Фамилия и имя представителя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Кем приходится участнику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Документ, удостоверяющий личность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Подпись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Дата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spacing w:after="140" w:line="280"/>
      </w:pPr>
      <w:r>
        <w:rPr>
          <w:b/>
          <w:bCs/>
        </w:rPr>
        <w:t xml:space="preserve">Со стороны организатора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00"/>
      </w:tblGrid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Фамилия и имя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Должность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  <w:tr>
        <w:tc>
          <w:tcPr>
            <w:tcW w:type="dxa" w:w="66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Подпись</w:t>
            </w:r>
          </w:p>
        </w:tc>
        <w:tc>
          <w:tcPr>
            <w:tcW w:type="dxa" w:w="2400"/>
            <w:shd w:fill="F2F7FB" w:val="clear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________________________________</w:t>
            </w:r>
          </w:p>
        </w:tc>
      </w:tr>
      <w:tr>
        <w:tc>
          <w:tcPr>
            <w:tcW w:type="dxa" w:w="6600"/>
          </w:tcPr>
          <w:p>
            <w:pPr>
              <w:spacing w:after="0" w:line="280"/>
            </w:pPr>
            <w:r>
              <w:rPr>
                <w:b w:val="false"/>
                <w:bCs w:val="false"/>
              </w:rPr>
              <w:t xml:space="preserve">Дата</w:t>
            </w:r>
          </w:p>
        </w:tc>
        <w:tc>
          <w:tcPr>
            <w:tcW w:type="dxa" w:w="2400"/>
          </w:tcPr>
          <w:p>
            <w:pPr>
              <w:spacing w:after="0" w:line="280"/>
              <w:jc w:val="right"/>
            </w:pPr>
            <w:r>
              <w:rPr>
                <w:b/>
                <w:bCs/>
              </w:rPr>
              <w:t xml:space="preserve">____________________</w:t>
            </w:r>
          </w:p>
        </w:tc>
      </w:tr>
    </w:tbl>
    <w:p>
      <w:pPr>
        <w:spacing w:after="160"/>
      </w:pPr>
    </w:p>
    <w:p>
      <w:pPr>
        <w:pStyle w:val="Heading1"/>
        <w:spacing w:after="140" w:before="320"/>
      </w:pPr>
      <w:r>
        <w:rPr>
          <w:b/>
          <w:bCs/>
          <w:color w:val="0A3552"/>
          <w:sz w:val="30"/>
          <w:szCs w:val="30"/>
        </w:rPr>
        <w:t xml:space="preserve">Организатор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00"/>
      </w:tblGrid>
      <w:tr>
        <w:tc>
          <w:tcPr>
            <w:tcW w:type="dxa" w:w="30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Юридическое лицо</w:t>
            </w:r>
          </w:p>
        </w:tc>
        <w:tc>
          <w:tcPr>
            <w:tcW w:type="dxa" w:w="6000"/>
            <w:shd w:fill="F2F7FB" w:val="clear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Индивидуальный Предприниматель Сергей Михайлюта (Грузия)</w:t>
            </w:r>
          </w:p>
        </w:tc>
      </w:tr>
      <w:tr>
        <w:tc>
          <w:tcPr>
            <w:tcW w:type="dxa" w:w="3000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Регистрационный номер</w:t>
            </w:r>
          </w:p>
        </w:tc>
        <w:tc>
          <w:tcPr>
            <w:tcW w:type="dxa" w:w="6000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304744347</w:t>
            </w:r>
          </w:p>
        </w:tc>
      </w:tr>
      <w:tr>
        <w:tc>
          <w:tcPr>
            <w:tcW w:type="dxa" w:w="30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Адрес</w:t>
            </w:r>
          </w:p>
        </w:tc>
        <w:tc>
          <w:tcPr>
            <w:tcW w:type="dxa" w:w="6000"/>
            <w:shd w:fill="F2F7FB" w:val="clear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Café Bar PILOT, Новый Гудаури, Лофт 1, Грузия</w:t>
            </w:r>
          </w:p>
        </w:tc>
      </w:tr>
      <w:tr>
        <w:tc>
          <w:tcPr>
            <w:tcW w:type="dxa" w:w="3000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Телефон для звонков</w:t>
            </w:r>
          </w:p>
        </w:tc>
        <w:tc>
          <w:tcPr>
            <w:tcW w:type="dxa" w:w="6000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+995 551 355 000</w:t>
            </w:r>
          </w:p>
        </w:tc>
      </w:tr>
      <w:tr>
        <w:tc>
          <w:tcPr>
            <w:tcW w:type="dxa" w:w="30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WhatsApp</w:t>
            </w:r>
          </w:p>
        </w:tc>
        <w:tc>
          <w:tcPr>
            <w:tcW w:type="dxa" w:w="6000"/>
            <w:shd w:fill="F2F7FB" w:val="clear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+995 597 035 421</w:t>
            </w:r>
          </w:p>
        </w:tc>
      </w:tr>
      <w:tr>
        <w:tc>
          <w:tcPr>
            <w:tcW w:type="dxa" w:w="3000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Экстренная связь на туре</w:t>
            </w:r>
          </w:p>
        </w:tc>
        <w:tc>
          <w:tcPr>
            <w:tcW w:type="dxa" w:w="6000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+995 551 355 000 · прямой номер гида выдаётся на брифинге</w:t>
            </w:r>
          </w:p>
        </w:tc>
      </w:tr>
      <w:tr>
        <w:tc>
          <w:tcPr>
            <w:tcW w:type="dxa" w:w="3000"/>
            <w:shd w:fill="F2F7FB" w:val="clear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Почта</w:t>
            </w:r>
          </w:p>
        </w:tc>
        <w:tc>
          <w:tcPr>
            <w:tcW w:type="dxa" w:w="6000"/>
            <w:shd w:fill="F2F7FB" w:val="clear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skyatlantidabooking@gmail.com</w:t>
            </w:r>
          </w:p>
        </w:tc>
      </w:tr>
      <w:tr>
        <w:tc>
          <w:tcPr>
            <w:tcW w:type="dxa" w:w="3000"/>
          </w:tcPr>
          <w:p>
            <w:pPr>
              <w:spacing w:after="0" w:line="280"/>
            </w:pPr>
            <w:r>
              <w:rPr>
                <w:b w:val="false"/>
                <w:bCs w:val="false"/>
                <w:color w:val="5A6B7A"/>
              </w:rPr>
              <w:t xml:space="preserve">Сайт</w:t>
            </w:r>
          </w:p>
        </w:tc>
        <w:tc>
          <w:tcPr>
            <w:tcW w:type="dxa" w:w="6000"/>
          </w:tcPr>
          <w:p>
            <w:pPr>
              <w:spacing w:after="0" w:line="280"/>
            </w:pPr>
            <w:r>
              <w:rPr>
                <w:b/>
                <w:bCs/>
              </w:rPr>
              <w:t xml:space="preserve">georgiaparagliding.com</w:t>
            </w:r>
          </w:p>
        </w:tc>
      </w:tr>
    </w:tbl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2026-08-23T08:56:11.099Z</dcterms:created>
  <dcterms:modified xsi:type="dcterms:W3CDTF">2026-08-23T08:56:11.113Z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